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56CC6" w14:textId="77777777" w:rsidR="00F7563A" w:rsidRDefault="00F7563A" w:rsidP="00F7563A">
      <w:pPr>
        <w:rPr>
          <w:rFonts w:ascii="Tahoma" w:hAnsi="Tahoma" w:cs="Tahoma"/>
          <w:b/>
          <w:lang w:val="bs-Cyrl-BA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5C71D307" wp14:editId="702F04B5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095375" cy="1138613"/>
            <wp:effectExtent l="0" t="0" r="0" b="4445"/>
            <wp:wrapSquare wrapText="bothSides"/>
            <wp:docPr id="3" name="Picture 3" descr="C:\Users\User\Downloads\Logo savez no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Logo savez nov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3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D4B691" w14:textId="175274B5" w:rsidR="00F7563A" w:rsidRPr="00F7563A" w:rsidRDefault="00F7563A" w:rsidP="00F7563A">
      <w:pPr>
        <w:rPr>
          <w:rFonts w:ascii="Tahoma" w:hAnsi="Tahoma" w:cs="Tahoma"/>
          <w:lang w:val="bs-Cyrl-BA"/>
        </w:rPr>
      </w:pPr>
      <w:r w:rsidRPr="0006251C">
        <w:rPr>
          <w:noProof/>
        </w:rPr>
        <w:drawing>
          <wp:anchor distT="0" distB="0" distL="114300" distR="114300" simplePos="0" relativeHeight="251660288" behindDoc="1" locked="0" layoutInCell="1" allowOverlap="1" wp14:anchorId="5492978E" wp14:editId="51540DA2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009650" cy="713105"/>
            <wp:effectExtent l="0" t="0" r="0" b="0"/>
            <wp:wrapTight wrapText="bothSides">
              <wp:wrapPolygon edited="0">
                <wp:start x="0" y="0"/>
                <wp:lineTo x="0" y="20773"/>
                <wp:lineTo x="21192" y="20773"/>
                <wp:lineTo x="21192" y="0"/>
                <wp:lineTo x="0" y="0"/>
              </wp:wrapPolygon>
            </wp:wrapTight>
            <wp:docPr id="2" name="Picture 1" descr="SOGFBIH_VERTIKALNI_1 - Copy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GFBIH_VERTIKALNI_1 - Copy -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9648CD" w14:textId="67AEA2AE" w:rsidR="00F7563A" w:rsidRDefault="00F7563A" w:rsidP="00F7563A">
      <w:pPr>
        <w:rPr>
          <w:rFonts w:ascii="Tahoma" w:hAnsi="Tahoma" w:cs="Tahoma"/>
          <w:b/>
          <w:lang w:val="bs-Cyrl-BA"/>
        </w:rPr>
      </w:pPr>
    </w:p>
    <w:p w14:paraId="7B03189F" w14:textId="77777777" w:rsidR="00F7563A" w:rsidRDefault="00F7563A" w:rsidP="00F7563A">
      <w:pPr>
        <w:rPr>
          <w:rFonts w:ascii="Tahoma" w:hAnsi="Tahoma" w:cs="Tahoma"/>
          <w:b/>
          <w:lang w:val="bs-Cyrl-BA"/>
        </w:rPr>
      </w:pPr>
      <w:r>
        <w:rPr>
          <w:rFonts w:ascii="Tahoma" w:hAnsi="Tahoma" w:cs="Tahoma"/>
          <w:b/>
          <w:lang w:val="bs-Cyrl-BA"/>
        </w:rPr>
        <w:t xml:space="preserve">                                                                               </w:t>
      </w:r>
      <w:r>
        <w:rPr>
          <w:rFonts w:ascii="Tahoma" w:hAnsi="Tahoma" w:cs="Tahoma"/>
          <w:b/>
          <w:lang w:val="bs-Cyrl-BA"/>
        </w:rPr>
        <w:br w:type="textWrapping" w:clear="all"/>
      </w:r>
      <w:r w:rsidRPr="007758C1">
        <w:rPr>
          <w:rFonts w:ascii="Tahoma" w:hAnsi="Tahoma" w:cs="Tahoma"/>
          <w:b/>
          <w:lang w:val="bs-Cyrl-BA"/>
        </w:rPr>
        <w:t xml:space="preserve">ЗАКЉУЧЦИ СА </w:t>
      </w:r>
      <w:r>
        <w:rPr>
          <w:rFonts w:ascii="Tahoma" w:hAnsi="Tahoma" w:cs="Tahoma"/>
          <w:b/>
          <w:lang w:val="bs-Cyrl-BA"/>
        </w:rPr>
        <w:t xml:space="preserve">САСТАНКА МРЕЖЕ КООРДИНАОТРА ЗА РАД СА МЈЕСНИМ </w:t>
      </w:r>
    </w:p>
    <w:p w14:paraId="2AD5ECFC" w14:textId="2E95722B" w:rsidR="00F7563A" w:rsidRDefault="00F7563A" w:rsidP="00F7563A">
      <w:pPr>
        <w:rPr>
          <w:rFonts w:ascii="Tahoma" w:hAnsi="Tahoma" w:cs="Tahoma"/>
          <w:b/>
          <w:lang w:val="bs-Cyrl-BA"/>
        </w:rPr>
      </w:pPr>
      <w:r>
        <w:rPr>
          <w:rFonts w:ascii="Tahoma" w:hAnsi="Tahoma" w:cs="Tahoma"/>
          <w:b/>
          <w:lang w:val="bs-Cyrl-BA"/>
        </w:rPr>
        <w:t xml:space="preserve">                                               ЗАЈЕДНИЦАМА</w:t>
      </w:r>
    </w:p>
    <w:p w14:paraId="3649AA5F" w14:textId="77777777" w:rsidR="00F7563A" w:rsidRPr="007758C1" w:rsidRDefault="00F7563A" w:rsidP="00F7563A">
      <w:pPr>
        <w:rPr>
          <w:rFonts w:ascii="Tahoma" w:hAnsi="Tahoma" w:cs="Tahoma"/>
          <w:b/>
          <w:lang w:val="bs-Cyrl-BA"/>
        </w:rPr>
      </w:pPr>
    </w:p>
    <w:p w14:paraId="243D09A7" w14:textId="5DA01E82" w:rsidR="00CC3222" w:rsidRDefault="00F7563A" w:rsidP="00F7563A">
      <w:pPr>
        <w:jc w:val="center"/>
        <w:rPr>
          <w:rFonts w:ascii="Tahoma" w:hAnsi="Tahoma" w:cs="Tahoma"/>
          <w:b/>
          <w:lang w:val="bs-Cyrl-BA"/>
        </w:rPr>
      </w:pPr>
      <w:r>
        <w:rPr>
          <w:rFonts w:ascii="Tahoma" w:hAnsi="Tahoma" w:cs="Tahoma"/>
          <w:b/>
          <w:lang w:val="bs-Cyrl-BA"/>
        </w:rPr>
        <w:t>Сарајево</w:t>
      </w:r>
      <w:r w:rsidRPr="007758C1">
        <w:rPr>
          <w:rFonts w:ascii="Tahoma" w:hAnsi="Tahoma" w:cs="Tahoma"/>
          <w:b/>
          <w:lang w:val="bs-Cyrl-BA"/>
        </w:rPr>
        <w:t>,</w:t>
      </w:r>
      <w:r w:rsidRPr="007758C1">
        <w:rPr>
          <w:rFonts w:ascii="Tahoma" w:hAnsi="Tahoma" w:cs="Tahoma"/>
          <w:b/>
        </w:rPr>
        <w:t xml:space="preserve"> </w:t>
      </w:r>
      <w:r w:rsidR="00AE0BAD">
        <w:rPr>
          <w:rFonts w:ascii="Tahoma" w:hAnsi="Tahoma" w:cs="Tahoma"/>
          <w:b/>
          <w:lang w:val="sr-Cyrl-RS"/>
        </w:rPr>
        <w:t>10</w:t>
      </w:r>
      <w:r w:rsidR="00211D27">
        <w:rPr>
          <w:rFonts w:ascii="Tahoma" w:hAnsi="Tahoma" w:cs="Tahoma"/>
          <w:b/>
          <w:lang w:val="sr-Cyrl-RS"/>
        </w:rPr>
        <w:t xml:space="preserve">. </w:t>
      </w:r>
      <w:r w:rsidR="00AE0BAD">
        <w:rPr>
          <w:rFonts w:ascii="Tahoma" w:hAnsi="Tahoma" w:cs="Tahoma"/>
          <w:b/>
          <w:lang w:val="sr-Cyrl-RS"/>
        </w:rPr>
        <w:t>јул</w:t>
      </w:r>
      <w:r w:rsidR="00211D27">
        <w:rPr>
          <w:rFonts w:ascii="Tahoma" w:hAnsi="Tahoma" w:cs="Tahoma"/>
          <w:b/>
          <w:lang w:val="sr-Cyrl-RS"/>
        </w:rPr>
        <w:t xml:space="preserve"> </w:t>
      </w:r>
      <w:r w:rsidRPr="007758C1">
        <w:rPr>
          <w:rFonts w:ascii="Tahoma" w:hAnsi="Tahoma" w:cs="Tahoma"/>
          <w:b/>
          <w:lang w:val="bs-Cyrl-BA"/>
        </w:rPr>
        <w:t>20</w:t>
      </w:r>
      <w:r>
        <w:rPr>
          <w:rFonts w:ascii="Tahoma" w:hAnsi="Tahoma" w:cs="Tahoma"/>
          <w:b/>
          <w:lang w:val="bs-Cyrl-BA"/>
        </w:rPr>
        <w:t>2</w:t>
      </w:r>
      <w:r w:rsidR="00AE0BAD">
        <w:rPr>
          <w:rFonts w:ascii="Tahoma" w:hAnsi="Tahoma" w:cs="Tahoma"/>
          <w:b/>
          <w:lang w:val="bs-Cyrl-BA"/>
        </w:rPr>
        <w:t>4</w:t>
      </w:r>
      <w:r>
        <w:rPr>
          <w:rFonts w:ascii="Tahoma" w:hAnsi="Tahoma" w:cs="Tahoma"/>
          <w:b/>
          <w:lang w:val="bs-Cyrl-BA"/>
        </w:rPr>
        <w:t xml:space="preserve">. </w:t>
      </w:r>
      <w:r w:rsidRPr="007758C1">
        <w:rPr>
          <w:rFonts w:ascii="Tahoma" w:hAnsi="Tahoma" w:cs="Tahoma"/>
          <w:b/>
          <w:lang w:val="bs-Cyrl-BA"/>
        </w:rPr>
        <w:t>године</w:t>
      </w:r>
    </w:p>
    <w:p w14:paraId="1171289B" w14:textId="1749E7F7" w:rsidR="00211D27" w:rsidRDefault="00211D27" w:rsidP="00211D27">
      <w:pPr>
        <w:jc w:val="both"/>
        <w:rPr>
          <w:rFonts w:ascii="Tahoma" w:eastAsia="Calibri" w:hAnsi="Tahoma" w:cs="Tahoma"/>
          <w:bCs/>
          <w:lang w:val="bs-Cyrl-BA"/>
        </w:rPr>
      </w:pPr>
      <w:r>
        <w:rPr>
          <w:rFonts w:ascii="Tahoma" w:eastAsia="Calibri" w:hAnsi="Tahoma" w:cs="Tahoma"/>
          <w:bCs/>
          <w:lang w:val="bs-Cyrl-BA"/>
        </w:rPr>
        <w:t>Састанак  мрежа координатора/ица за рад са мјесним заједницама у јединицама локалне самоуправе у БиХ, у организацији Савеза општина и градова Републике Српске и Савеза опћина и градова Федерације БиХ, уз подршку УНДП М</w:t>
      </w:r>
      <w:r>
        <w:rPr>
          <w:rFonts w:ascii="Tahoma" w:hAnsi="Tahoma" w:cs="Tahoma"/>
          <w:bCs/>
          <w:lang w:val="bs-Cyrl-BA"/>
        </w:rPr>
        <w:t xml:space="preserve">исије у БиХ, одржан је </w:t>
      </w:r>
      <w:r w:rsidR="00AE0BAD">
        <w:rPr>
          <w:rFonts w:ascii="Tahoma" w:hAnsi="Tahoma" w:cs="Tahoma"/>
          <w:bCs/>
          <w:lang w:val="en-US"/>
        </w:rPr>
        <w:t>10</w:t>
      </w:r>
      <w:r>
        <w:rPr>
          <w:rFonts w:ascii="Tahoma" w:hAnsi="Tahoma" w:cs="Tahoma"/>
          <w:bCs/>
          <w:lang w:val="bs-Cyrl-BA"/>
        </w:rPr>
        <w:t xml:space="preserve">. </w:t>
      </w:r>
      <w:r w:rsidR="00AE0BAD">
        <w:rPr>
          <w:rFonts w:ascii="Tahoma" w:hAnsi="Tahoma" w:cs="Tahoma"/>
          <w:bCs/>
          <w:lang w:val="bs-Cyrl-BA"/>
        </w:rPr>
        <w:t>јула</w:t>
      </w:r>
      <w:r>
        <w:rPr>
          <w:rFonts w:ascii="Tahoma" w:hAnsi="Tahoma" w:cs="Tahoma"/>
          <w:bCs/>
          <w:lang w:val="bs-Cyrl-BA"/>
        </w:rPr>
        <w:t xml:space="preserve"> 202</w:t>
      </w:r>
      <w:r w:rsidR="00AE0BAD">
        <w:rPr>
          <w:rFonts w:ascii="Tahoma" w:hAnsi="Tahoma" w:cs="Tahoma"/>
          <w:bCs/>
          <w:lang w:val="bs-Cyrl-BA"/>
        </w:rPr>
        <w:t>4</w:t>
      </w:r>
      <w:r>
        <w:rPr>
          <w:rFonts w:ascii="Tahoma" w:eastAsia="Calibri" w:hAnsi="Tahoma" w:cs="Tahoma"/>
          <w:bCs/>
          <w:lang w:val="bs-Cyrl-BA"/>
        </w:rPr>
        <w:t xml:space="preserve">. године у </w:t>
      </w:r>
      <w:r>
        <w:rPr>
          <w:rFonts w:ascii="Tahoma" w:hAnsi="Tahoma" w:cs="Tahoma"/>
          <w:bCs/>
          <w:lang w:val="bs-Cyrl-BA"/>
        </w:rPr>
        <w:t>Сарајеву, хотел „</w:t>
      </w:r>
      <w:r w:rsidR="00AE0BAD">
        <w:rPr>
          <w:rFonts w:ascii="Tahoma" w:hAnsi="Tahoma" w:cs="Tahoma"/>
          <w:bCs/>
          <w:lang w:val="sr-Cyrl-BA"/>
        </w:rPr>
        <w:t>Ибис</w:t>
      </w:r>
      <w:r>
        <w:rPr>
          <w:rFonts w:ascii="Tahoma" w:eastAsia="Calibri" w:hAnsi="Tahoma" w:cs="Tahoma"/>
          <w:bCs/>
          <w:lang w:val="bs-Cyrl-BA"/>
        </w:rPr>
        <w:t>“.</w:t>
      </w:r>
    </w:p>
    <w:p w14:paraId="3D2F75C9" w14:textId="77777777" w:rsidR="00211D27" w:rsidRDefault="00211D27" w:rsidP="00211D27">
      <w:pPr>
        <w:jc w:val="both"/>
        <w:rPr>
          <w:rFonts w:ascii="Tahoma" w:eastAsia="Calibri" w:hAnsi="Tahoma" w:cs="Tahoma"/>
          <w:bCs/>
          <w:lang w:val="bs-Cyrl-BA"/>
        </w:rPr>
      </w:pPr>
    </w:p>
    <w:p w14:paraId="60C671B1" w14:textId="343A8D19" w:rsidR="00211D27" w:rsidRDefault="00211D27" w:rsidP="00211D27">
      <w:pPr>
        <w:jc w:val="both"/>
        <w:rPr>
          <w:rFonts w:ascii="Tahoma" w:eastAsia="Calibri" w:hAnsi="Tahoma" w:cs="Tahoma"/>
          <w:bCs/>
          <w:lang w:val="bs-Cyrl-BA"/>
        </w:rPr>
      </w:pPr>
      <w:r>
        <w:rPr>
          <w:rFonts w:ascii="Tahoma" w:eastAsia="Calibri" w:hAnsi="Tahoma" w:cs="Tahoma"/>
          <w:bCs/>
          <w:lang w:val="bs-Cyrl-BA"/>
        </w:rPr>
        <w:t xml:space="preserve">Састанку су присуствовали представници оба савеза, представници УНДП, </w:t>
      </w:r>
      <w:r w:rsidR="00AE0BAD">
        <w:rPr>
          <w:rFonts w:ascii="Tahoma" w:eastAsia="Calibri" w:hAnsi="Tahoma" w:cs="Tahoma"/>
          <w:bCs/>
          <w:lang w:val="bs-Cyrl-BA"/>
        </w:rPr>
        <w:t>представници центра за социјални</w:t>
      </w:r>
      <w:r w:rsidR="00BE5557">
        <w:rPr>
          <w:rFonts w:ascii="Tahoma" w:eastAsia="Calibri" w:hAnsi="Tahoma" w:cs="Tahoma"/>
          <w:bCs/>
          <w:lang w:val="bs-Latn-BA"/>
        </w:rPr>
        <w:t xml:space="preserve"> </w:t>
      </w:r>
      <w:r w:rsidR="00BE5557">
        <w:rPr>
          <w:rFonts w:ascii="Tahoma" w:eastAsia="Calibri" w:hAnsi="Tahoma" w:cs="Tahoma"/>
          <w:bCs/>
          <w:lang w:val="sr-Cyrl-BA"/>
        </w:rPr>
        <w:t>рад, представник</w:t>
      </w:r>
      <w:r w:rsidR="00AE0BAD">
        <w:rPr>
          <w:rFonts w:ascii="Tahoma" w:eastAsia="Calibri" w:hAnsi="Tahoma" w:cs="Tahoma"/>
          <w:bCs/>
          <w:lang w:val="bs-Cyrl-BA"/>
        </w:rPr>
        <w:t xml:space="preserve"> </w:t>
      </w:r>
      <w:r w:rsidR="00AE0BAD" w:rsidRPr="00AE0BAD">
        <w:rPr>
          <w:rFonts w:ascii="Tahoma" w:hAnsi="Tahoma" w:cs="Tahoma"/>
          <w:kern w:val="2"/>
          <w:lang w:val="sr-Cyrl-RS"/>
          <w14:ligatures w14:val="standardContextual"/>
        </w:rPr>
        <w:t>Федералног министарства рада и социјалне политике</w:t>
      </w:r>
      <w:r w:rsidR="00AE0BAD">
        <w:rPr>
          <w:rFonts w:ascii="Tahoma" w:eastAsia="Calibri" w:hAnsi="Tahoma" w:cs="Tahoma"/>
          <w:bCs/>
          <w:lang w:val="bs-Cyrl-BA"/>
        </w:rPr>
        <w:t xml:space="preserve"> ,  </w:t>
      </w:r>
      <w:r>
        <w:rPr>
          <w:rFonts w:ascii="Tahoma" w:eastAsia="Calibri" w:hAnsi="Tahoma" w:cs="Tahoma"/>
          <w:bCs/>
          <w:lang w:val="bs-Cyrl-BA"/>
        </w:rPr>
        <w:t>координатори/ице</w:t>
      </w:r>
      <w:r w:rsidR="00BE5557">
        <w:rPr>
          <w:rFonts w:ascii="Tahoma" w:eastAsia="Calibri" w:hAnsi="Tahoma" w:cs="Tahoma"/>
          <w:bCs/>
          <w:lang w:val="bs-Cyrl-BA"/>
        </w:rPr>
        <w:t>/</w:t>
      </w:r>
      <w:r>
        <w:rPr>
          <w:rFonts w:ascii="Tahoma" w:eastAsia="Calibri" w:hAnsi="Tahoma" w:cs="Tahoma"/>
          <w:bCs/>
          <w:lang w:val="bs-Cyrl-BA"/>
        </w:rPr>
        <w:t xml:space="preserve"> практичари за рад са мјесним заједницама као и представници локалних заједница из оба ентитета.</w:t>
      </w:r>
    </w:p>
    <w:p w14:paraId="38046CB1" w14:textId="77777777" w:rsidR="00211D27" w:rsidRDefault="00211D27" w:rsidP="00211D27">
      <w:pPr>
        <w:jc w:val="both"/>
        <w:rPr>
          <w:rFonts w:ascii="Tahoma" w:eastAsia="Calibri" w:hAnsi="Tahoma" w:cs="Tahoma"/>
          <w:bCs/>
          <w:lang w:val="bs-Cyrl-BA"/>
        </w:rPr>
      </w:pPr>
    </w:p>
    <w:p w14:paraId="1CCA9087" w14:textId="77777777" w:rsidR="00211D27" w:rsidRDefault="00211D27" w:rsidP="00211D27">
      <w:pPr>
        <w:jc w:val="both"/>
        <w:rPr>
          <w:rFonts w:ascii="Tahoma" w:eastAsia="Calibri" w:hAnsi="Tahoma" w:cs="Tahoma"/>
          <w:bCs/>
          <w:lang w:val="bs-Cyrl-BA"/>
        </w:rPr>
      </w:pPr>
      <w:r>
        <w:rPr>
          <w:rFonts w:ascii="Tahoma" w:eastAsia="Calibri" w:hAnsi="Tahoma" w:cs="Tahoma"/>
          <w:bCs/>
          <w:lang w:val="bs-Cyrl-BA"/>
        </w:rPr>
        <w:t>Састанак је одржан у оквиру Мреже координатора за рад са мјесним заједницама, пројекат "Јачање улоге мјесних заједница у БиХ".</w:t>
      </w:r>
    </w:p>
    <w:p w14:paraId="2AA7976D" w14:textId="77777777" w:rsidR="00CC3222" w:rsidRDefault="00CC3222" w:rsidP="00CC3222">
      <w:pPr>
        <w:jc w:val="both"/>
        <w:rPr>
          <w:rFonts w:ascii="Tahoma" w:eastAsia="Calibri" w:hAnsi="Tahoma" w:cs="Tahoma"/>
          <w:bCs/>
          <w:lang w:val="bs-Cyrl-BA"/>
        </w:rPr>
      </w:pPr>
    </w:p>
    <w:p w14:paraId="0A4EA0CE" w14:textId="67ED1697" w:rsidR="00F7563A" w:rsidRDefault="00F7563A" w:rsidP="00F7563A">
      <w:pPr>
        <w:jc w:val="both"/>
        <w:rPr>
          <w:rFonts w:ascii="Tahoma" w:hAnsi="Tahoma" w:cs="Tahoma"/>
          <w:iCs/>
          <w:lang w:val="bs-Cyrl-BA"/>
        </w:rPr>
      </w:pPr>
      <w:r w:rsidRPr="007758C1">
        <w:rPr>
          <w:rFonts w:ascii="Tahoma" w:hAnsi="Tahoma" w:cs="Tahoma"/>
          <w:iCs/>
          <w:lang w:val="bs-Cyrl-BA"/>
        </w:rPr>
        <w:t xml:space="preserve">На основу </w:t>
      </w:r>
      <w:r w:rsidR="00211D27">
        <w:rPr>
          <w:rFonts w:ascii="Tahoma" w:hAnsi="Tahoma" w:cs="Tahoma"/>
          <w:iCs/>
          <w:lang w:val="bs-Cyrl-BA"/>
        </w:rPr>
        <w:t>излагања панелиста</w:t>
      </w:r>
      <w:r w:rsidRPr="007758C1">
        <w:rPr>
          <w:rFonts w:ascii="Tahoma" w:hAnsi="Tahoma" w:cs="Tahoma"/>
          <w:iCs/>
          <w:lang w:val="bs-Cyrl-BA"/>
        </w:rPr>
        <w:t xml:space="preserve"> и дискусија у којима су активно учествовали </w:t>
      </w:r>
      <w:r>
        <w:rPr>
          <w:rFonts w:ascii="Tahoma" w:hAnsi="Tahoma" w:cs="Tahoma"/>
          <w:iCs/>
          <w:lang w:val="bs-Cyrl-BA"/>
        </w:rPr>
        <w:t>координатори који раде на пословима са мјесним заједницама</w:t>
      </w:r>
      <w:r w:rsidRPr="007758C1">
        <w:rPr>
          <w:rFonts w:ascii="Tahoma" w:hAnsi="Tahoma" w:cs="Tahoma"/>
          <w:iCs/>
          <w:lang w:val="bs-Cyrl-BA"/>
        </w:rPr>
        <w:t xml:space="preserve">, формулисани су сљедећи закључци: </w:t>
      </w:r>
    </w:p>
    <w:p w14:paraId="2438E1C5" w14:textId="77777777" w:rsidR="00AE0BAD" w:rsidRDefault="00AE0BAD" w:rsidP="00F7563A">
      <w:pPr>
        <w:jc w:val="both"/>
        <w:rPr>
          <w:rFonts w:ascii="Tahoma" w:hAnsi="Tahoma" w:cs="Tahoma"/>
          <w:iCs/>
          <w:lang w:val="bs-Cyrl-BA"/>
        </w:rPr>
      </w:pPr>
    </w:p>
    <w:p w14:paraId="0E5B55CE" w14:textId="77777777" w:rsidR="00AE0BAD" w:rsidRPr="00AE0BAD" w:rsidRDefault="00AE0BAD" w:rsidP="00AE0BAD">
      <w:pPr>
        <w:numPr>
          <w:ilvl w:val="0"/>
          <w:numId w:val="4"/>
        </w:numPr>
        <w:spacing w:after="200" w:line="276" w:lineRule="auto"/>
        <w:contextualSpacing/>
        <w:rPr>
          <w:rFonts w:ascii="Tahoma" w:hAnsi="Tahoma" w:cs="Tahoma"/>
          <w:kern w:val="2"/>
          <w:lang w:val="sr-Cyrl-RS"/>
          <w14:ligatures w14:val="standardContextual"/>
        </w:rPr>
      </w:pPr>
      <w:r w:rsidRPr="00AE0BAD">
        <w:rPr>
          <w:rFonts w:ascii="Tahoma" w:hAnsi="Tahoma" w:cs="Tahoma"/>
          <w:kern w:val="2"/>
          <w:lang w:val="sr-Cyrl-RS"/>
          <w14:ligatures w14:val="standardContextual"/>
        </w:rPr>
        <w:t>Сарадња Центара за социјални рад и мјесних заједница има дугу и успјешну традицију али су искуства различита и потребно је интезивирати сарадњу, по узору на добре примјере из праксе. Иницијативу за сарадњу да покрену Центри за социјални рад јер социјални рад у заједници подразумјева сарадњу социјалних радника са члановима локалне заједнице у циљу постизања добробити управо за становничтво одређене мјесне заједнице.</w:t>
      </w:r>
    </w:p>
    <w:p w14:paraId="60F76FA3" w14:textId="77777777" w:rsidR="00AE0BAD" w:rsidRPr="00AE0BAD" w:rsidRDefault="00AE0BAD" w:rsidP="00AE0BAD">
      <w:pPr>
        <w:numPr>
          <w:ilvl w:val="0"/>
          <w:numId w:val="4"/>
        </w:numPr>
        <w:spacing w:after="200" w:line="276" w:lineRule="auto"/>
        <w:contextualSpacing/>
        <w:rPr>
          <w:rFonts w:ascii="Tahoma" w:hAnsi="Tahoma" w:cs="Tahoma"/>
          <w:kern w:val="2"/>
          <w:lang w:val="sr-Cyrl-RS"/>
          <w14:ligatures w14:val="standardContextual"/>
        </w:rPr>
      </w:pPr>
      <w:r w:rsidRPr="00AE0BAD">
        <w:rPr>
          <w:rFonts w:ascii="Tahoma" w:hAnsi="Tahoma" w:cs="Tahoma"/>
          <w:kern w:val="2"/>
          <w:lang w:val="sr-Cyrl-RS"/>
          <w14:ligatures w14:val="standardContextual"/>
        </w:rPr>
        <w:t>Заједничко идентификовање социјалних проблема и потреба чланова локалне заједнице. Доступност права и услуга у циљу спречавања социјалне искључености.</w:t>
      </w:r>
    </w:p>
    <w:p w14:paraId="0F82BC13" w14:textId="77777777" w:rsidR="00AE0BAD" w:rsidRPr="00AE0BAD" w:rsidRDefault="00AE0BAD" w:rsidP="00AE0BAD">
      <w:pPr>
        <w:numPr>
          <w:ilvl w:val="0"/>
          <w:numId w:val="4"/>
        </w:numPr>
        <w:spacing w:after="200" w:line="276" w:lineRule="auto"/>
        <w:contextualSpacing/>
        <w:rPr>
          <w:rFonts w:ascii="Tahoma" w:hAnsi="Tahoma" w:cs="Tahoma"/>
          <w:kern w:val="2"/>
          <w:lang w:val="sr-Cyrl-RS"/>
          <w14:ligatures w14:val="standardContextual"/>
        </w:rPr>
      </w:pPr>
      <w:r w:rsidRPr="00AE0BAD">
        <w:rPr>
          <w:rFonts w:ascii="Tahoma" w:hAnsi="Tahoma" w:cs="Tahoma"/>
          <w:kern w:val="2"/>
          <w:lang w:val="sr-Cyrl-RS"/>
          <w14:ligatures w14:val="standardContextual"/>
        </w:rPr>
        <w:t>Заједничке активности у циљу превенције и ублажавања социјалних проблема у мјесној заједници</w:t>
      </w:r>
    </w:p>
    <w:p w14:paraId="2575E20C" w14:textId="77777777" w:rsidR="00AE0BAD" w:rsidRPr="00AE0BAD" w:rsidRDefault="00AE0BAD" w:rsidP="00AE0BAD">
      <w:pPr>
        <w:numPr>
          <w:ilvl w:val="0"/>
          <w:numId w:val="4"/>
        </w:numPr>
        <w:spacing w:after="200" w:line="276" w:lineRule="auto"/>
        <w:contextualSpacing/>
        <w:rPr>
          <w:rFonts w:ascii="Tahoma" w:hAnsi="Tahoma" w:cs="Tahoma"/>
          <w:kern w:val="2"/>
          <w:lang w:val="sr-Cyrl-RS"/>
          <w14:ligatures w14:val="standardContextual"/>
        </w:rPr>
      </w:pPr>
      <w:r w:rsidRPr="00AE0BAD">
        <w:rPr>
          <w:rFonts w:ascii="Tahoma" w:hAnsi="Tahoma" w:cs="Tahoma"/>
          <w:kern w:val="2"/>
          <w:lang w:val="sr-Cyrl-RS"/>
          <w14:ligatures w14:val="standardContextual"/>
        </w:rPr>
        <w:t>Организација социјалних акција на локалном нивоу, подстицање сарадње међу члановима локалне заједнице, развијање волонтеризма</w:t>
      </w:r>
    </w:p>
    <w:p w14:paraId="366DA23A" w14:textId="77777777" w:rsidR="00AE0BAD" w:rsidRPr="00AE0BAD" w:rsidRDefault="00AE0BAD" w:rsidP="00AE0BAD">
      <w:pPr>
        <w:numPr>
          <w:ilvl w:val="0"/>
          <w:numId w:val="4"/>
        </w:numPr>
        <w:spacing w:after="200" w:line="276" w:lineRule="auto"/>
        <w:contextualSpacing/>
        <w:rPr>
          <w:rFonts w:ascii="Tahoma" w:hAnsi="Tahoma" w:cs="Tahoma"/>
          <w:kern w:val="2"/>
          <w:lang w:val="sr-Cyrl-RS"/>
          <w14:ligatures w14:val="standardContextual"/>
        </w:rPr>
      </w:pPr>
      <w:r w:rsidRPr="00AE0BAD">
        <w:rPr>
          <w:rFonts w:ascii="Tahoma" w:hAnsi="Tahoma" w:cs="Tahoma"/>
          <w:kern w:val="2"/>
          <w:lang w:val="sr-Cyrl-RS"/>
          <w14:ligatures w14:val="standardContextual"/>
        </w:rPr>
        <w:t>Сагледати и ефикасније користити ресурсе које заједница посједује</w:t>
      </w:r>
    </w:p>
    <w:p w14:paraId="26F569EE" w14:textId="77777777" w:rsidR="00AE0BAD" w:rsidRPr="00AE0BAD" w:rsidRDefault="00AE0BAD" w:rsidP="00AE0BAD">
      <w:pPr>
        <w:numPr>
          <w:ilvl w:val="0"/>
          <w:numId w:val="4"/>
        </w:numPr>
        <w:spacing w:after="200" w:line="276" w:lineRule="auto"/>
        <w:contextualSpacing/>
        <w:rPr>
          <w:rFonts w:ascii="Tahoma" w:hAnsi="Tahoma" w:cs="Tahoma"/>
          <w:kern w:val="2"/>
          <w:lang w:val="sr-Cyrl-RS"/>
          <w14:ligatures w14:val="standardContextual"/>
        </w:rPr>
      </w:pPr>
      <w:r w:rsidRPr="00AE0BAD">
        <w:rPr>
          <w:rFonts w:ascii="Tahoma" w:hAnsi="Tahoma" w:cs="Tahoma"/>
          <w:kern w:val="2"/>
          <w:lang w:val="sr-Cyrl-RS"/>
          <w14:ligatures w14:val="standardContextual"/>
        </w:rPr>
        <w:t>Партнерство и сарадња у циљу бржег рјешавања проблема и постизања квалитетнијих резултата</w:t>
      </w:r>
    </w:p>
    <w:p w14:paraId="7DA5B5BE" w14:textId="700DABDF" w:rsidR="00CC3222" w:rsidRPr="00132EE3" w:rsidRDefault="00AE0BAD" w:rsidP="00132EE3">
      <w:pPr>
        <w:numPr>
          <w:ilvl w:val="0"/>
          <w:numId w:val="4"/>
        </w:numPr>
        <w:spacing w:after="200" w:line="276" w:lineRule="auto"/>
        <w:contextualSpacing/>
        <w:rPr>
          <w:rFonts w:ascii="Tahoma" w:hAnsi="Tahoma" w:cs="Tahoma"/>
          <w:kern w:val="2"/>
          <w:lang w:val="sr-Cyrl-RS"/>
          <w14:ligatures w14:val="standardContextual"/>
        </w:rPr>
      </w:pPr>
      <w:r w:rsidRPr="00AE0BAD">
        <w:rPr>
          <w:rFonts w:ascii="Tahoma" w:hAnsi="Tahoma" w:cs="Tahoma"/>
          <w:kern w:val="2"/>
          <w:lang w:val="sr-Cyrl-RS"/>
          <w14:ligatures w14:val="standardContextual"/>
        </w:rPr>
        <w:lastRenderedPageBreak/>
        <w:t>Редовно одржавање састанака представника МЗ и Центара за социјални ра</w:t>
      </w:r>
      <w:r w:rsidR="00132EE3">
        <w:rPr>
          <w:rFonts w:ascii="Tahoma" w:hAnsi="Tahoma" w:cs="Tahoma"/>
          <w:kern w:val="2"/>
          <w:lang w:val="sr-Cyrl-BA"/>
          <w14:ligatures w14:val="standardContextual"/>
        </w:rPr>
        <w:t>д</w:t>
      </w:r>
    </w:p>
    <w:sectPr w:rsidR="00CC3222" w:rsidRPr="00132EE3" w:rsidSect="002A1AC6"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1A8A5" w14:textId="77777777" w:rsidR="0069212E" w:rsidRDefault="0069212E" w:rsidP="00B26F7E">
      <w:r>
        <w:separator/>
      </w:r>
    </w:p>
  </w:endnote>
  <w:endnote w:type="continuationSeparator" w:id="0">
    <w:p w14:paraId="20DFB5C8" w14:textId="77777777" w:rsidR="0069212E" w:rsidRDefault="0069212E" w:rsidP="00B2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1975205"/>
      <w:docPartObj>
        <w:docPartGallery w:val="Page Numbers (Bottom of Page)"/>
        <w:docPartUnique/>
      </w:docPartObj>
    </w:sdtPr>
    <w:sdtEndPr>
      <w:rPr>
        <w:rFonts w:ascii="Tahoma" w:hAnsi="Tahoma" w:cs="Tahoma"/>
      </w:rPr>
    </w:sdtEndPr>
    <w:sdtContent>
      <w:p w14:paraId="33EEBD96" w14:textId="77777777" w:rsidR="00B26F7E" w:rsidRPr="00B26F7E" w:rsidRDefault="00B26F7E">
        <w:pPr>
          <w:pStyle w:val="Footer"/>
          <w:jc w:val="right"/>
          <w:rPr>
            <w:rFonts w:ascii="Tahoma" w:hAnsi="Tahoma" w:cs="Tahoma"/>
          </w:rPr>
        </w:pPr>
        <w:r w:rsidRPr="00B26F7E">
          <w:rPr>
            <w:rFonts w:ascii="Tahoma" w:hAnsi="Tahoma" w:cs="Tahoma"/>
          </w:rPr>
          <w:fldChar w:fldCharType="begin"/>
        </w:r>
        <w:r w:rsidRPr="00B26F7E">
          <w:rPr>
            <w:rFonts w:ascii="Tahoma" w:hAnsi="Tahoma" w:cs="Tahoma"/>
          </w:rPr>
          <w:instrText xml:space="preserve"> PAGE   \* MERGEFORMAT </w:instrText>
        </w:r>
        <w:r w:rsidRPr="00B26F7E">
          <w:rPr>
            <w:rFonts w:ascii="Tahoma" w:hAnsi="Tahoma" w:cs="Tahoma"/>
          </w:rPr>
          <w:fldChar w:fldCharType="separate"/>
        </w:r>
        <w:r>
          <w:rPr>
            <w:rFonts w:ascii="Tahoma" w:hAnsi="Tahoma" w:cs="Tahoma"/>
            <w:noProof/>
          </w:rPr>
          <w:t>3</w:t>
        </w:r>
        <w:r w:rsidRPr="00B26F7E">
          <w:rPr>
            <w:rFonts w:ascii="Tahoma" w:hAnsi="Tahoma" w:cs="Tahoma"/>
          </w:rPr>
          <w:fldChar w:fldCharType="end"/>
        </w:r>
      </w:p>
    </w:sdtContent>
  </w:sdt>
  <w:p w14:paraId="68EBF516" w14:textId="77777777" w:rsidR="00B26F7E" w:rsidRDefault="00B26F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251CE" w14:textId="77777777" w:rsidR="0069212E" w:rsidRDefault="0069212E" w:rsidP="00B26F7E">
      <w:r>
        <w:separator/>
      </w:r>
    </w:p>
  </w:footnote>
  <w:footnote w:type="continuationSeparator" w:id="0">
    <w:p w14:paraId="747952B1" w14:textId="77777777" w:rsidR="0069212E" w:rsidRDefault="0069212E" w:rsidP="00B26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862F0"/>
    <w:multiLevelType w:val="hybridMultilevel"/>
    <w:tmpl w:val="4CA83C8C"/>
    <w:lvl w:ilvl="0" w:tplc="621432E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F63E59"/>
    <w:multiLevelType w:val="hybridMultilevel"/>
    <w:tmpl w:val="04CC5C42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C4229"/>
    <w:multiLevelType w:val="hybridMultilevel"/>
    <w:tmpl w:val="AB94E5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02B33"/>
    <w:multiLevelType w:val="hybridMultilevel"/>
    <w:tmpl w:val="D9CE3E56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480259">
    <w:abstractNumId w:val="1"/>
  </w:num>
  <w:num w:numId="2" w16cid:durableId="1741519656">
    <w:abstractNumId w:val="2"/>
  </w:num>
  <w:num w:numId="3" w16cid:durableId="733620714">
    <w:abstractNumId w:val="0"/>
  </w:num>
  <w:num w:numId="4" w16cid:durableId="330720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EA"/>
    <w:rsid w:val="000B4B30"/>
    <w:rsid w:val="000D68E0"/>
    <w:rsid w:val="000F78C6"/>
    <w:rsid w:val="00132EE3"/>
    <w:rsid w:val="00147F26"/>
    <w:rsid w:val="00211D27"/>
    <w:rsid w:val="002A1AC6"/>
    <w:rsid w:val="0036746E"/>
    <w:rsid w:val="00370BF2"/>
    <w:rsid w:val="00391163"/>
    <w:rsid w:val="003C0359"/>
    <w:rsid w:val="004127E0"/>
    <w:rsid w:val="004246D1"/>
    <w:rsid w:val="00434D48"/>
    <w:rsid w:val="0049060E"/>
    <w:rsid w:val="00520269"/>
    <w:rsid w:val="00536C27"/>
    <w:rsid w:val="00550B09"/>
    <w:rsid w:val="005959A1"/>
    <w:rsid w:val="005A6B0D"/>
    <w:rsid w:val="005D6B0B"/>
    <w:rsid w:val="00615C6F"/>
    <w:rsid w:val="0064429A"/>
    <w:rsid w:val="0069212E"/>
    <w:rsid w:val="006F0EF6"/>
    <w:rsid w:val="00724D2E"/>
    <w:rsid w:val="00770C36"/>
    <w:rsid w:val="0082096D"/>
    <w:rsid w:val="00845D3C"/>
    <w:rsid w:val="008932BC"/>
    <w:rsid w:val="008C317E"/>
    <w:rsid w:val="00912B1F"/>
    <w:rsid w:val="009C0604"/>
    <w:rsid w:val="00A20C1B"/>
    <w:rsid w:val="00A605CC"/>
    <w:rsid w:val="00A85544"/>
    <w:rsid w:val="00AE0BAD"/>
    <w:rsid w:val="00B26F7E"/>
    <w:rsid w:val="00B809EA"/>
    <w:rsid w:val="00BE5557"/>
    <w:rsid w:val="00C97F96"/>
    <w:rsid w:val="00CC3222"/>
    <w:rsid w:val="00CD4060"/>
    <w:rsid w:val="00E53DEF"/>
    <w:rsid w:val="00E664F6"/>
    <w:rsid w:val="00EE0E1E"/>
    <w:rsid w:val="00F002C4"/>
    <w:rsid w:val="00F40A4E"/>
    <w:rsid w:val="00F7563A"/>
    <w:rsid w:val="00F85071"/>
    <w:rsid w:val="00F92E64"/>
    <w:rsid w:val="00F9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EC981"/>
  <w15:docId w15:val="{916A515C-A2AE-4EBC-A9E5-5635893A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sr-Latn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222"/>
    <w:pPr>
      <w:spacing w:after="160" w:line="259" w:lineRule="auto"/>
      <w:ind w:left="720"/>
    </w:pPr>
    <w:rPr>
      <w:rFonts w:ascii="Calibri" w:eastAsia="Calibri" w:hAnsi="Calibr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B26F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6F7E"/>
  </w:style>
  <w:style w:type="paragraph" w:styleId="Footer">
    <w:name w:val="footer"/>
    <w:basedOn w:val="Normal"/>
    <w:link w:val="FooterChar"/>
    <w:uiPriority w:val="99"/>
    <w:unhideWhenUsed/>
    <w:rsid w:val="00B26F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Vujic</dc:creator>
  <cp:lastModifiedBy>Sanja X</cp:lastModifiedBy>
  <cp:revision>4</cp:revision>
  <dcterms:created xsi:type="dcterms:W3CDTF">2024-07-11T13:57:00Z</dcterms:created>
  <dcterms:modified xsi:type="dcterms:W3CDTF">2024-07-11T14:28:00Z</dcterms:modified>
</cp:coreProperties>
</file>